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3D" w:rsidRPr="00E2472D" w:rsidRDefault="0013773D" w:rsidP="0013773D">
      <w:pPr>
        <w:spacing w:before="92"/>
        <w:ind w:left="2206"/>
        <w:rPr>
          <w:sz w:val="26"/>
        </w:rPr>
      </w:pPr>
      <w:r w:rsidRPr="00E2472D">
        <w:rPr>
          <w:b/>
          <w:sz w:val="26"/>
        </w:rPr>
        <w:t xml:space="preserve">Appendix C: </w:t>
      </w:r>
      <w:r w:rsidRPr="00E2472D">
        <w:rPr>
          <w:sz w:val="26"/>
        </w:rPr>
        <w:t>List of currently approved elective courses</w:t>
      </w:r>
    </w:p>
    <w:p w:rsidR="0013773D" w:rsidRPr="00E2472D" w:rsidRDefault="0013773D" w:rsidP="0013773D">
      <w:pPr>
        <w:pStyle w:val="BodyText"/>
        <w:spacing w:before="183"/>
        <w:ind w:left="432" w:right="879"/>
      </w:pPr>
      <w:r w:rsidRPr="00E2472D">
        <w:t>All courses mentioned in this handbook are approved elective courses independent of the selected track. This table summarizes these courses by department.</w:t>
      </w:r>
    </w:p>
    <w:p w:rsidR="004C0A81" w:rsidRPr="00E2472D" w:rsidRDefault="00E2472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170"/>
        <w:gridCol w:w="5845"/>
      </w:tblGrid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1170" w:type="dxa"/>
          </w:tcPr>
          <w:p w:rsidR="00AD5623" w:rsidRPr="00E2472D" w:rsidRDefault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COURSE #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COURSE TITLE</w:t>
            </w:r>
          </w:p>
        </w:tc>
      </w:tr>
      <w:tr w:rsidR="00E2472D" w:rsidRPr="00E2472D" w:rsidTr="00032FE2">
        <w:trPr>
          <w:trHeight w:val="296"/>
          <w:jc w:val="center"/>
        </w:trPr>
        <w:tc>
          <w:tcPr>
            <w:tcW w:w="2335" w:type="dxa"/>
          </w:tcPr>
          <w:p w:rsidR="00AD5623" w:rsidRPr="00E2472D" w:rsidRDefault="00AD5623" w:rsidP="00EE7FA6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ANATOMY</w:t>
            </w:r>
          </w:p>
        </w:tc>
        <w:tc>
          <w:tcPr>
            <w:tcW w:w="1170" w:type="dxa"/>
          </w:tcPr>
          <w:p w:rsidR="00AD5623" w:rsidRPr="00E2472D" w:rsidRDefault="00AD5623" w:rsidP="00EE7FA6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6700</w:t>
            </w:r>
          </w:p>
        </w:tc>
        <w:tc>
          <w:tcPr>
            <w:tcW w:w="5845" w:type="dxa"/>
          </w:tcPr>
          <w:p w:rsidR="00AD5623" w:rsidRPr="00E2472D" w:rsidRDefault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HUMAN HISTOLOGY</w:t>
            </w:r>
          </w:p>
        </w:tc>
      </w:tr>
      <w:tr w:rsidR="00E2472D" w:rsidRPr="00E2472D" w:rsidTr="00032FE2">
        <w:trPr>
          <w:trHeight w:val="170"/>
          <w:jc w:val="center"/>
        </w:trPr>
        <w:tc>
          <w:tcPr>
            <w:tcW w:w="2335" w:type="dxa"/>
            <w:shd w:val="clear" w:color="auto" w:fill="000000" w:themeFill="text1"/>
          </w:tcPr>
          <w:p w:rsidR="00AD5623" w:rsidRPr="00E2472D" w:rsidRDefault="00AD5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AD5623" w:rsidRPr="00E2472D" w:rsidRDefault="00AD56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AD5623" w:rsidRPr="00E2472D" w:rsidRDefault="00AD5623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4511</w:t>
            </w:r>
          </w:p>
        </w:tc>
        <w:tc>
          <w:tcPr>
            <w:tcW w:w="5845" w:type="dxa"/>
          </w:tcPr>
          <w:p w:rsidR="00AD5623" w:rsidRPr="00E2472D" w:rsidRDefault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INTRODUCTION TO BIOLOGICAL CHEMISTRY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5613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 AND MOLECULAR BIOLOGY I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5614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 AND MOLECULAR BIOLOGY II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5615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 AND MOLECULAR BIOLOGY III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5621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 AND MOLECULAR GENETICS LABORATORY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5701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DNA TRANSACTIONS AND GENE REGULATION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5721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PHYSICAL BIOCHEMISTRY I ‐ THERMODYNAMICS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5722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PHYSICAL BIOCHEMISTRY II ‐ KINETICS, DIFFUSION, ETC.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6701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BIOCHEMISTRY: MOLECULAR BIOLOGY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6761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MACROMOLECULAR STRUCTURE &amp; FUNCTION ‐ NUCLEIC ACIDS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6762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ENZYMES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6763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MEMBRANES AND BIOENERGETICS/LIPIDS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6765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PHYSICAL BIOCHEMISTRY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7700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PROTEIN ENGINEERING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7766.01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BIOCHEMISTRY: NUCLEIC ACIDS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8900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BIOMOLECULAR NMR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1170" w:type="dxa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8990</w:t>
            </w:r>
          </w:p>
        </w:tc>
        <w:tc>
          <w:tcPr>
            <w:tcW w:w="5845" w:type="dxa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TOPICS IN BIOCHEMISTRY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AD5623" w:rsidRPr="00E2472D" w:rsidRDefault="00AD5623" w:rsidP="00AD56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AD5623" w:rsidRPr="00E2472D" w:rsidRDefault="00AD5623" w:rsidP="00AD5623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 xml:space="preserve">BIOLOGICAL CHEMISTRY AND </w:t>
            </w:r>
            <w:r w:rsidRPr="00E2472D">
              <w:rPr>
                <w:rFonts w:asciiTheme="minorHAnsi" w:hAnsiTheme="minorHAnsi" w:cstheme="minorHAnsi"/>
                <w:w w:val="95"/>
              </w:rPr>
              <w:t>PHARMACOLOGY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6761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BIOCHEMISTRY: PROTEINS AND MACROMOLECULAR STRUCTURES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 xml:space="preserve">BIOLOGICAL CHEMISTRY AND </w:t>
            </w:r>
            <w:r w:rsidRPr="00E2472D">
              <w:rPr>
                <w:rFonts w:asciiTheme="minorHAnsi" w:hAnsiTheme="minorHAnsi" w:cstheme="minorHAnsi"/>
                <w:w w:val="95"/>
              </w:rPr>
              <w:t>PHARMACOLOGY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6762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BIOCHEMISTRY, ENZYMES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 xml:space="preserve">BIOLOGICAL CHEMISTRY AND </w:t>
            </w:r>
            <w:r w:rsidRPr="00E2472D">
              <w:rPr>
                <w:rFonts w:asciiTheme="minorHAnsi" w:hAnsiTheme="minorHAnsi" w:cstheme="minorHAnsi"/>
                <w:w w:val="95"/>
              </w:rPr>
              <w:t>PHARMACOLOGY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6785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DNA MICROARRAY TECHNOLOGY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 xml:space="preserve">BIOLOGICAL CHEMISTRY AND </w:t>
            </w:r>
            <w:r w:rsidRPr="00E2472D">
              <w:rPr>
                <w:rFonts w:asciiTheme="minorHAnsi" w:hAnsiTheme="minorHAnsi" w:cstheme="minorHAnsi"/>
                <w:w w:val="95"/>
              </w:rPr>
              <w:t>PHARMACOLOGY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7823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CONTROL OF CELL GROWTH AND PROLIFERATION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 xml:space="preserve">BIOLOGICAL CHEMISTRY AND </w:t>
            </w:r>
            <w:r w:rsidRPr="00E2472D">
              <w:rPr>
                <w:rFonts w:asciiTheme="minorHAnsi" w:hAnsiTheme="minorHAnsi" w:cstheme="minorHAnsi"/>
                <w:w w:val="95"/>
              </w:rPr>
              <w:t>PHARMACOLOGY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7831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EUKARYOTIC GENOME: STRUCTURE AND EXPRESSION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 xml:space="preserve">BIOLOGICAL CHEMISTRY AND </w:t>
            </w:r>
            <w:r w:rsidRPr="00E2472D">
              <w:rPr>
                <w:rFonts w:asciiTheme="minorHAnsi" w:hAnsiTheme="minorHAnsi" w:cstheme="minorHAnsi"/>
                <w:w w:val="95"/>
              </w:rPr>
              <w:t>PHARMACOLOGY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7781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ANIMAL MODELS OF HUMAN DISEASE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BIOMEDICAL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5352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SOFT TISSUE BIOMATERIALS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BIOMEDICAL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5359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BIOPOLYMERS: ECM IN BME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BIOMEDICAL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5765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(SEE ALSO CBE 5735)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BIOMEDICAL INFORMATICS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5730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DC7FC1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INTRODUCTION TO BIOMEDICAL INFORMATICS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BIOPHYSICS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6702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EXPERIMENTAL METHODS IN BIOPHYSICS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BIOPHYSICS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6702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TOPICS IN BIOPHYSICS: BIOINFORMATICS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5420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ORGANIC SPECTROSCOPY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6510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QUANTUM MECHANICS AND SPECTROSCOPY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6520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PHYSICAL CHEMISTRY ‐ THERMODYNAMICS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6530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KINETICS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6540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DC7FC1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INTRODUCTION TO ELECTRONIC STRUCTURE THEORY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7120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ELECTROCHEMISTRY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7140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DC7FC1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ANALYTICAL SPECTROSCOPY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7150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DC7FC1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MASS SPECTROSCOPY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7160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DC7FC1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NUCLEAR MAGNETIC RESONANCE SPECTROSCOPY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7360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DC7FC1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BIOORGANIC CHEMISTRY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7440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KINETICS, CATALYSIS, AND TRANSITION STATE THEORY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7470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COMPUTATIONAL CHEMISTRY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7520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MOLECULAR QUANTUM MECHANICS AND SPECTRA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7530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SPECTRA AND STRUCTURE OF MOLECULES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7540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CHEMICAL DYNAMICS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7550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STATISTICAL THERMODYNAMICS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7580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DC7FC1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LASERS, OPTICS, AND OPTICAL INSTRUMENTATION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7590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DC7FC1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MOLECULAR SIMULATION OF MATERIALS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COMPUTER SCIENCE AND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3903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PROJECT: DESIGN, DEVELOPMENT, AND DOCUMENTATION OF SYSTEM SOFTWARE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COMPUTER SCIENCE AND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5052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SURVEY OF ARTIFICIAL INTELLIGENCE FOR NON‐MAJORS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COMPUTER SCIENCE AND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5241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INTRODUCTION TO DATABASE SYSTEMS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COMPUTER SCIENCE AND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5321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INTRODUCTION TO FORMAL LANGUAGES AND AUTOMATA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COMPUTER SCIENCE AND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5331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FOUNDATIONS II: DATA STRUCTURES AND ALGORITHMS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COMPUTER SCIENCE AND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5361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NUMERICAL METHODS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COMPUTER SCIENCE AND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5542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REAL‐TIME RENDERING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COMPUTER SCIENCE AND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5543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GEOMETRIC MODELING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COMPUTER SCIENCE AND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5545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COMPUTER GRAPHICS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COMPUTER SCIENCE AND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5559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INTERMEDIATE STUDIES IN COMPUTER GRAPHICS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COMPUTER SCIENCE AND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6321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COMPUTABILITY AND COMPUTATIONAL COMPLEXITY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COMPUTER SCIENCE AND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6333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DISTRIBUTED ALGORITHMS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lastRenderedPageBreak/>
              <w:t>ELECTRICAL &amp; COMPUTER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3027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ELECTRONICS LAB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ELECTRICAL &amp; COMPUTER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3557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CONTROL SYSTEMS LABORATORY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ELECTRICAL &amp; COMPUTER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5011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ANTENNAS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ELECTRICAL &amp; COMPUTER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5131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LASERS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ELECTRICAL &amp; COMPUTER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5200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INTRODUCTION TO DIGITAL SIGNAL PROCESSING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ELECTRICAL &amp; COMPUTER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5206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MEDICAL IMAGING AND PROCESSING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ELECTRICAL &amp; COMPUTER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5460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DIGITAL IMAGE PROCESSING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ELECTRICAL &amp; COMPUTER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5551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STATE‐SPACE CONTROLS SYSTEMS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ELECTRICAL &amp; COMPUTER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6010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ELECTROMAGNETIC FIELD THEORY I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ELECTRICAL &amp; COMPUTER ENGINEERING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7866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COMPUTER VISION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HORTICULTURE AND CROP SCIENCE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7003.02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AGRICULTURAL GENOMICS: PRINCIPLES AND APPLICATIONS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BSGP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7050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BIOINFORMATICS APPLIED TO HUMAN DISEASE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BSGP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7300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BIOMEDICAL INFORMATICS I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BSGP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7310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BIOMEDICAL INFORMATICS II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MATHEMATICS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5101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LINEAR MATHEMATICS IN FINITE DEMENSIONS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MATHEMATICS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8650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TOPICS IN MATHEMATICAL BIOLOGY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MATSCEN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6740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DC7FC1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PRACTICAL SCANNING ELECTRON MICROSCOPU LABORATORY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MATSCEN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6741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DC7FC1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PRACTICAL TRANSMISSION ELECTRON MICROSCOPY LAB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MICROBIOLOGY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7010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DC7FC1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CELLULAR AND MOLECULAR IMMUNOLOGY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MICROBIOLOGY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8194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DC7FC1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MICROBIOME INFORMATICS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MOLECULAR GENETICS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DC7FC1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4500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GENERAL GENETICS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MOLECULAR GENETICS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5607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CELL BIOLOGY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MOLECULAR GENETICS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5643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PLANT ANATOMY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MOLECULAR GENETICS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5705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ADVANCES IN CELL BIOLOGY</w:t>
            </w:r>
            <w:bookmarkStart w:id="0" w:name="_GoBack"/>
            <w:bookmarkEnd w:id="0"/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MOLECULAR GENETICS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5733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HUMAN GENETICS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lastRenderedPageBreak/>
              <w:t>MOLECULAR GENETICS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5630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PLANT PHYSIOLOGY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MOLECULAR VIROLOGY, IMMUNOLOGY &amp; MEDICAL GENETICS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8040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  <w:p w:rsidR="00E2472D" w:rsidRPr="00E2472D" w:rsidRDefault="00F27BDB" w:rsidP="00E2472D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MASS SPECTOMETRY AND PROTEOMICS</w:t>
            </w: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NEUROSCIENCE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7001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FOUNDATIONS OF NEUROSCIENCE I ‐ MOLECULAR AND CELLULAR NEUROBIOLOGY AND NEUROPHYSIOLOGY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NEUROSCIENCE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7002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FOUNDATIONS OF NEUROSCIENCE II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3F5BB5" w:rsidRPr="00E2472D" w:rsidRDefault="003F5BB5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PATHOLOGY</w:t>
            </w:r>
          </w:p>
        </w:tc>
        <w:tc>
          <w:tcPr>
            <w:tcW w:w="1170" w:type="dxa"/>
            <w:shd w:val="clear" w:color="auto" w:fill="auto"/>
          </w:tcPr>
          <w:p w:rsidR="003F5BB5" w:rsidRPr="00E2472D" w:rsidRDefault="003F5BB5" w:rsidP="00F27BDB">
            <w:pPr>
              <w:jc w:val="center"/>
              <w:rPr>
                <w:rFonts w:asciiTheme="minorHAnsi" w:hAnsiTheme="minorHAnsi" w:cstheme="minorHAnsi"/>
              </w:rPr>
            </w:pP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7847</w:t>
            </w:r>
          </w:p>
        </w:tc>
        <w:tc>
          <w:tcPr>
            <w:tcW w:w="5845" w:type="dxa"/>
            <w:shd w:val="clear" w:color="auto" w:fill="auto"/>
          </w:tcPr>
          <w:p w:rsidR="003F5BB5" w:rsidRPr="00E2472D" w:rsidRDefault="003F5BB5" w:rsidP="003F5BB5">
            <w:pPr>
              <w:widowControl/>
              <w:autoSpaceDE/>
              <w:autoSpaceDN/>
              <w:spacing w:before="150" w:after="150"/>
              <w:outlineLvl w:val="2"/>
              <w:rPr>
                <w:rFonts w:asciiTheme="minorHAnsi" w:eastAsia="Times New Roman" w:hAnsiTheme="minorHAnsi" w:cs="Times New Roman"/>
              </w:rPr>
            </w:pPr>
            <w:r w:rsidRPr="00E2472D">
              <w:rPr>
                <w:rFonts w:asciiTheme="minorHAnsi" w:eastAsia="Times New Roman" w:hAnsiTheme="minorHAnsi" w:cs="Times New Roman"/>
              </w:rPr>
              <w:t>CELLULAR MECHANISMS AND PATHOGENSIS OF INFLAMMATION</w:t>
            </w: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PHARMCY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5160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MEDICAL APPLICATIONS OF RADIONUCLIDES AND RADIOPHARMACEUTICALS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PHARMCY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7350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DRUG DISCOVERY AND DRUG DESIGN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PHARMCY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8020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PHARMACOKINETICS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PHARMCY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8080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PHARMACOKINETIC‐PHARMACODYNAMIC MODELS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PHARMCY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8380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MEDICINAL CHEMISTRY: STRUCTURE‐BASED COMPUTER‐AIDED MOLECULAR DESIGN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4700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INTRODUCTORY ELECTRONICS FOR PHYSICISTS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5400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INTERMEDIATE ELECTRICITY AND MAGNETISM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5500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QUANTUM MECHANICS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5700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PHYSICS LAB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5701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ELECTRONICS FOR PHYSICISTS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6809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TOPICS IN BIOPHYSICS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7601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CLASSICAL AND STATISTICAL PHYSICS I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7602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CLASSICAL AND STATISTICAL PHYSICS II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7603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STATISTICAL PHYSICS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7891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BIOPHYSICS SEMINAR SERIES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8809.01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SPECIAL TOPICS IN BIOPHYSICS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PHYSIOLOGY AND CELL BIOLOGY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6101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HUMAN PHYSIOLOGY I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PHYSIOLOGY AND CELL BIOLOGY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6102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HUMAN PHYSIOLOGY II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PHYSIOLOGY AND CELL BIOLOGY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7931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INDIVIDUAL STUDIES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PLANT PATHOLOGY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7003.01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AGRICULTURAL GENOMICS: PRICIPALS AND APPLICATIONS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7695.08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BEHAVIORAL NEUROSCIENCE (SURVEY IN BN)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7898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SEMINAR IN BEHAVIORAL NEUROSCIENCE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pStyle w:val="TableParagraph"/>
              <w:spacing w:line="268" w:lineRule="exact"/>
              <w:ind w:left="106" w:right="98"/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RADIOLOGICAL</w:t>
            </w: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SCIENCES &amp; THERAPY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4670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RADIATION BIOLOGY (ONLY OFFED AT UNDERGRAD LEVEL)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pStyle w:val="TableParagraph"/>
              <w:spacing w:line="268" w:lineRule="exact"/>
              <w:ind w:left="106" w:right="98"/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RADIOLOGICAL</w:t>
            </w:r>
          </w:p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SCIENCES &amp; THERAPY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8814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ADVANCED MAGNETIC RESONANCE IMAGING AND</w:t>
            </w:r>
          </w:p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SPECTROSCOPY COULD NOT FIND COURSE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STATISTICS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2480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STATISTICS FOR THE LIFE SCIENCES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STATISTICS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3201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INTRODUCTION TO PROBABILITY FOR DATA ANALYTICS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STATISTICS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4201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INTRODUCTION TO MATHEMATICAL STATISTICS I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STATISTICS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4202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INTRODUCTION TO MATHEMATICAL STATISTICS II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STATISTICS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6201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MATHEMATICAL STATISTICS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STATISTICS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6410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DESIGN AND ANALYSIS OF EXPERIMENTS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STATISTICS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6450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APPLIED REGRESSION ANALYSIS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shd w:val="clear" w:color="auto" w:fill="000000" w:themeFill="text1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 xml:space="preserve">VETERINARY </w:t>
            </w:r>
            <w:r w:rsidRPr="00E2472D">
              <w:rPr>
                <w:rFonts w:asciiTheme="minorHAnsi" w:hAnsiTheme="minorHAnsi" w:cstheme="minorHAnsi"/>
                <w:w w:val="95"/>
              </w:rPr>
              <w:t>BIOSCIENCES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6640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FUNDAMENTALS OF ONCOLOGY</w:t>
            </w:r>
          </w:p>
        </w:tc>
      </w:tr>
      <w:tr w:rsidR="00E2472D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 xml:space="preserve">VETERINARY </w:t>
            </w:r>
            <w:r w:rsidRPr="00E2472D">
              <w:rPr>
                <w:rFonts w:asciiTheme="minorHAnsi" w:hAnsiTheme="minorHAnsi" w:cstheme="minorHAnsi"/>
                <w:w w:val="95"/>
              </w:rPr>
              <w:t>BIOSCIENCES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7792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PROTOTYPICAL CARDIOVASCULAR DISEASE</w:t>
            </w:r>
          </w:p>
        </w:tc>
      </w:tr>
      <w:tr w:rsidR="00F27BDB" w:rsidRPr="00E2472D" w:rsidTr="00032FE2">
        <w:trPr>
          <w:jc w:val="center"/>
        </w:trPr>
        <w:tc>
          <w:tcPr>
            <w:tcW w:w="2335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 xml:space="preserve">VETERINARY </w:t>
            </w:r>
            <w:r w:rsidRPr="00E2472D">
              <w:rPr>
                <w:rFonts w:asciiTheme="minorHAnsi" w:hAnsiTheme="minorHAnsi" w:cstheme="minorHAnsi"/>
                <w:w w:val="95"/>
              </w:rPr>
              <w:t>BIOSCIENCES</w:t>
            </w:r>
          </w:p>
        </w:tc>
        <w:tc>
          <w:tcPr>
            <w:tcW w:w="1170" w:type="dxa"/>
            <w:shd w:val="clear" w:color="auto" w:fill="auto"/>
          </w:tcPr>
          <w:p w:rsidR="00F27BDB" w:rsidRPr="00E2472D" w:rsidRDefault="00F27BDB" w:rsidP="00F27BDB">
            <w:pPr>
              <w:jc w:val="center"/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7790</w:t>
            </w:r>
          </w:p>
        </w:tc>
        <w:tc>
          <w:tcPr>
            <w:tcW w:w="5845" w:type="dxa"/>
            <w:shd w:val="clear" w:color="auto" w:fill="auto"/>
          </w:tcPr>
          <w:p w:rsidR="00F27BDB" w:rsidRPr="00E2472D" w:rsidRDefault="00F27BDB" w:rsidP="00F27BDB">
            <w:pPr>
              <w:rPr>
                <w:rFonts w:asciiTheme="minorHAnsi" w:hAnsiTheme="minorHAnsi" w:cstheme="minorHAnsi"/>
              </w:rPr>
            </w:pPr>
            <w:r w:rsidRPr="00E2472D">
              <w:rPr>
                <w:rFonts w:asciiTheme="minorHAnsi" w:hAnsiTheme="minorHAnsi" w:cstheme="minorHAnsi"/>
              </w:rPr>
              <w:t>ELECTROCARDIOGRAPHY</w:t>
            </w:r>
          </w:p>
        </w:tc>
      </w:tr>
    </w:tbl>
    <w:p w:rsidR="00AD5623" w:rsidRPr="00E2472D" w:rsidRDefault="00AD5623">
      <w:pPr>
        <w:rPr>
          <w:rFonts w:asciiTheme="minorHAnsi" w:hAnsiTheme="minorHAnsi" w:cstheme="minorHAnsi"/>
        </w:rPr>
      </w:pPr>
    </w:p>
    <w:sectPr w:rsidR="00AD5623" w:rsidRPr="00E2472D" w:rsidSect="00EE7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23"/>
    <w:rsid w:val="00032FE2"/>
    <w:rsid w:val="0013773D"/>
    <w:rsid w:val="001943C1"/>
    <w:rsid w:val="00301638"/>
    <w:rsid w:val="0034244B"/>
    <w:rsid w:val="003F5BB5"/>
    <w:rsid w:val="00437A55"/>
    <w:rsid w:val="004C2AEE"/>
    <w:rsid w:val="0093141A"/>
    <w:rsid w:val="00A425CE"/>
    <w:rsid w:val="00A54E3F"/>
    <w:rsid w:val="00A66F20"/>
    <w:rsid w:val="00AD5623"/>
    <w:rsid w:val="00AF5FAE"/>
    <w:rsid w:val="00B7371E"/>
    <w:rsid w:val="00C32D39"/>
    <w:rsid w:val="00D005C0"/>
    <w:rsid w:val="00DC7FC1"/>
    <w:rsid w:val="00E2472D"/>
    <w:rsid w:val="00EE7FA6"/>
    <w:rsid w:val="00F27BDB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51FF"/>
  <w15:chartTrackingRefBased/>
  <w15:docId w15:val="{CFF07041-7640-4212-AB68-E2BC384E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56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qFormat/>
    <w:rsid w:val="003F5BB5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5623"/>
  </w:style>
  <w:style w:type="character" w:customStyle="1" w:styleId="BodyTextChar">
    <w:name w:val="Body Text Char"/>
    <w:basedOn w:val="DefaultParagraphFont"/>
    <w:link w:val="BodyText"/>
    <w:uiPriority w:val="1"/>
    <w:rsid w:val="00AD5623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D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B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7371E"/>
  </w:style>
  <w:style w:type="character" w:customStyle="1" w:styleId="Heading3Char">
    <w:name w:val="Heading 3 Char"/>
    <w:basedOn w:val="DefaultParagraphFont"/>
    <w:link w:val="Heading3"/>
    <w:uiPriority w:val="9"/>
    <w:rsid w:val="003F5B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rse-title">
    <w:name w:val="course-title"/>
    <w:basedOn w:val="DefaultParagraphFont"/>
    <w:rsid w:val="003F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Morgan-Myrick, Kiley K.</dc:creator>
  <cp:keywords/>
  <dc:description/>
  <cp:lastModifiedBy>Morgan-Myrick, Kiley K.</cp:lastModifiedBy>
  <cp:revision>15</cp:revision>
  <dcterms:created xsi:type="dcterms:W3CDTF">2020-03-18T14:44:00Z</dcterms:created>
  <dcterms:modified xsi:type="dcterms:W3CDTF">2020-07-10T11:19:00Z</dcterms:modified>
</cp:coreProperties>
</file>